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BF" w:rsidRPr="007D2FE6" w:rsidRDefault="00C72E75" w:rsidP="007D2FE6">
      <w:pPr>
        <w:ind w:left="0"/>
        <w:jc w:val="center"/>
        <w:rPr>
          <w:lang w:val="ro-RO"/>
        </w:rPr>
      </w:pPr>
      <w:r w:rsidRPr="007D2FE6">
        <w:rPr>
          <w:noProof/>
        </w:rPr>
        <w:drawing>
          <wp:inline distT="0" distB="0" distL="0" distR="0">
            <wp:extent cx="4267200" cy="828675"/>
            <wp:effectExtent l="19050" t="0" r="0" b="0"/>
            <wp:docPr id="1" name="Pictur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E75" w:rsidRPr="007D2FE6" w:rsidRDefault="00C72E75" w:rsidP="00C72E75">
      <w:pPr>
        <w:pStyle w:val="Header"/>
        <w:jc w:val="center"/>
        <w:rPr>
          <w:sz w:val="22"/>
          <w:szCs w:val="22"/>
          <w:lang w:val="ro-RO"/>
        </w:rPr>
      </w:pPr>
      <w:r w:rsidRPr="007D2FE6">
        <w:rPr>
          <w:sz w:val="22"/>
          <w:szCs w:val="22"/>
          <w:lang w:val="ro-RO"/>
        </w:rPr>
        <w:t>Str. General Constantin Pantazi, nr. 7 A, municipiul Călăraşi, judeţul Călăraşi. Cod. 910164</w:t>
      </w:r>
    </w:p>
    <w:p w:rsidR="00C72E75" w:rsidRPr="007D2FE6" w:rsidRDefault="00C72E75" w:rsidP="00C72E75">
      <w:pPr>
        <w:pStyle w:val="Header"/>
        <w:jc w:val="center"/>
        <w:rPr>
          <w:sz w:val="22"/>
          <w:szCs w:val="22"/>
          <w:lang w:val="ro-RO"/>
        </w:rPr>
      </w:pPr>
      <w:r w:rsidRPr="007D2FE6">
        <w:rPr>
          <w:sz w:val="20"/>
          <w:szCs w:val="20"/>
          <w:lang w:val="ro-RO"/>
        </w:rPr>
        <w:t>Telefoane</w:t>
      </w:r>
      <w:r w:rsidRPr="007D2FE6">
        <w:rPr>
          <w:sz w:val="22"/>
          <w:szCs w:val="22"/>
          <w:lang w:val="ro-RO"/>
        </w:rPr>
        <w:t xml:space="preserve"> : 0242.331769 şi 0728.026708. Fax : 0242.313167. E-mail </w:t>
      </w:r>
      <w:hyperlink r:id="rId7" w:history="1">
        <w:r w:rsidRPr="007D2FE6">
          <w:rPr>
            <w:rStyle w:val="Hyperlink"/>
            <w:sz w:val="22"/>
            <w:szCs w:val="22"/>
            <w:lang w:val="ro-RO"/>
          </w:rPr>
          <w:t>office@adrmuntenia.ro</w:t>
        </w:r>
      </w:hyperlink>
    </w:p>
    <w:p w:rsidR="00C72E75" w:rsidRPr="007D2FE6" w:rsidRDefault="00C72E75">
      <w:pPr>
        <w:rPr>
          <w:lang w:val="ro-RO"/>
        </w:rPr>
      </w:pPr>
    </w:p>
    <w:p w:rsidR="00C72E75" w:rsidRDefault="00C72E75">
      <w:pPr>
        <w:rPr>
          <w:lang w:val="ro-RO"/>
        </w:rPr>
      </w:pPr>
    </w:p>
    <w:p w:rsidR="007D2FE6" w:rsidRPr="007D2FE6" w:rsidRDefault="007D2FE6">
      <w:pPr>
        <w:rPr>
          <w:lang w:val="ro-RO"/>
        </w:rPr>
      </w:pPr>
    </w:p>
    <w:p w:rsidR="006922B2" w:rsidRDefault="006922B2" w:rsidP="00773029">
      <w:pPr>
        <w:pStyle w:val="BodyText"/>
        <w:jc w:val="both"/>
        <w:rPr>
          <w:rFonts w:ascii="Arial" w:hAnsi="Arial" w:cs="Arial"/>
          <w:b/>
          <w:sz w:val="26"/>
          <w:szCs w:val="26"/>
        </w:rPr>
      </w:pPr>
    </w:p>
    <w:p w:rsidR="006922B2" w:rsidRDefault="006922B2" w:rsidP="00773029">
      <w:pPr>
        <w:pStyle w:val="BodyText"/>
        <w:jc w:val="both"/>
        <w:rPr>
          <w:rFonts w:ascii="Arial" w:hAnsi="Arial" w:cs="Arial"/>
          <w:b/>
          <w:sz w:val="26"/>
          <w:szCs w:val="26"/>
        </w:rPr>
      </w:pPr>
    </w:p>
    <w:p w:rsidR="00773029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Agenda </w:t>
      </w:r>
      <w:r w:rsidR="0035009B" w:rsidRPr="007D2FE6">
        <w:rPr>
          <w:rFonts w:ascii="Arial" w:hAnsi="Arial" w:cs="Arial"/>
          <w:b/>
          <w:bCs/>
          <w:sz w:val="24"/>
          <w:szCs w:val="24"/>
          <w:lang w:val="ro-RO"/>
        </w:rPr>
        <w:t>ședinței</w:t>
      </w: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de lucru</w:t>
      </w:r>
    </w:p>
    <w:p w:rsidR="0035009B" w:rsidRPr="007D2FE6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>GRUPUL TEMATIC REGIONAL</w:t>
      </w:r>
    </w:p>
    <w:p w:rsidR="00773029" w:rsidRPr="0035009B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35009B">
        <w:rPr>
          <w:rFonts w:ascii="Arial" w:hAnsi="Arial" w:cs="Arial"/>
          <w:b/>
          <w:sz w:val="24"/>
          <w:szCs w:val="24"/>
        </w:rPr>
        <w:t>„</w:t>
      </w:r>
      <w:r w:rsidR="00761E02">
        <w:rPr>
          <w:rFonts w:ascii="Arial" w:hAnsi="Arial" w:cs="Arial"/>
          <w:b/>
          <w:bCs/>
          <w:sz w:val="24"/>
          <w:szCs w:val="24"/>
          <w:lang w:val="ro-RO"/>
        </w:rPr>
        <w:t>SĂNĂTATE ŞI INCLUZIUNE SOCIALĂ</w:t>
      </w:r>
      <w:r w:rsidRPr="0035009B">
        <w:rPr>
          <w:rFonts w:ascii="Arial" w:hAnsi="Arial" w:cs="Arial"/>
          <w:b/>
          <w:sz w:val="24"/>
          <w:szCs w:val="24"/>
        </w:rPr>
        <w:t>”</w:t>
      </w:r>
    </w:p>
    <w:p w:rsidR="00773029" w:rsidRPr="007D2FE6" w:rsidRDefault="00761E02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Giurgiu</w:t>
      </w:r>
      <w:r w:rsidR="00773029"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, </w:t>
      </w:r>
      <w:r w:rsidR="00973B45">
        <w:rPr>
          <w:rFonts w:ascii="Arial" w:hAnsi="Arial" w:cs="Arial"/>
          <w:b/>
          <w:bCs/>
          <w:sz w:val="24"/>
          <w:szCs w:val="24"/>
          <w:lang w:val="ro-RO"/>
        </w:rPr>
        <w:t xml:space="preserve"> Sala </w:t>
      </w:r>
      <w:r w:rsidR="00374DE1">
        <w:rPr>
          <w:rFonts w:ascii="Arial" w:hAnsi="Arial" w:cs="Arial"/>
          <w:b/>
          <w:bCs/>
          <w:sz w:val="24"/>
          <w:szCs w:val="24"/>
          <w:lang w:val="ro-RO"/>
        </w:rPr>
        <w:t xml:space="preserve"> de Şedinţe a Consili</w:t>
      </w:r>
      <w:r w:rsidR="00DF6702">
        <w:rPr>
          <w:rFonts w:ascii="Arial" w:hAnsi="Arial" w:cs="Arial"/>
          <w:b/>
          <w:bCs/>
          <w:sz w:val="24"/>
          <w:szCs w:val="24"/>
          <w:lang w:val="ro-RO"/>
        </w:rPr>
        <w:t>l</w:t>
      </w:r>
      <w:r w:rsidR="00374DE1">
        <w:rPr>
          <w:rFonts w:ascii="Arial" w:hAnsi="Arial" w:cs="Arial"/>
          <w:b/>
          <w:bCs/>
          <w:sz w:val="24"/>
          <w:szCs w:val="24"/>
          <w:lang w:val="ro-RO"/>
        </w:rPr>
        <w:t xml:space="preserve">ui Judeţean Giurgiu </w:t>
      </w:r>
      <w:r>
        <w:rPr>
          <w:rFonts w:ascii="Arial" w:hAnsi="Arial" w:cs="Arial"/>
          <w:b/>
          <w:bCs/>
          <w:sz w:val="24"/>
          <w:szCs w:val="24"/>
          <w:lang w:val="ro-RO"/>
        </w:rPr>
        <w:t>27</w:t>
      </w:r>
      <w:r w:rsidR="00773029"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martie 2013</w:t>
      </w:r>
      <w:r w:rsidR="00374DE1">
        <w:rPr>
          <w:rFonts w:ascii="Arial" w:hAnsi="Arial" w:cs="Arial"/>
          <w:b/>
          <w:bCs/>
          <w:sz w:val="24"/>
          <w:szCs w:val="24"/>
          <w:lang w:val="ro-RO"/>
        </w:rPr>
        <w:t>, ora 11:00</w:t>
      </w: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Stadiul elaborării analizei socio-economice aferente domeniului </w:t>
      </w:r>
      <w:r w:rsidR="008C5B12">
        <w:rPr>
          <w:rFonts w:ascii="Arial" w:hAnsi="Arial" w:cs="Arial"/>
          <w:b/>
          <w:bCs/>
          <w:i/>
          <w:sz w:val="24"/>
          <w:szCs w:val="24"/>
          <w:lang w:val="ro-RO"/>
        </w:rPr>
        <w:t>Sănătate şi incluziune socială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 (precizări meto</w:t>
      </w:r>
      <w:r w:rsidR="0030103C">
        <w:rPr>
          <w:rFonts w:ascii="Arial" w:hAnsi="Arial" w:cs="Arial"/>
          <w:bCs/>
          <w:sz w:val="24"/>
          <w:szCs w:val="24"/>
          <w:lang w:val="ro-RO"/>
        </w:rPr>
        <w:t>dologice, prezentări concluzii).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dezbateri pe marginea propunerii de analiză SWOT pentru domeniul </w:t>
      </w:r>
      <w:r w:rsidR="008C5B12">
        <w:rPr>
          <w:rFonts w:ascii="Arial" w:hAnsi="Arial" w:cs="Arial"/>
          <w:b/>
          <w:bCs/>
          <w:i/>
          <w:sz w:val="24"/>
          <w:szCs w:val="24"/>
          <w:lang w:val="ro-RO"/>
        </w:rPr>
        <w:t>Sănătate şi incluziune socială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propuneri pentru prioritățile de finanțare PDR 2014 – 2020 pentru domeniul </w:t>
      </w:r>
      <w:r w:rsidR="008C5B12">
        <w:rPr>
          <w:rFonts w:ascii="Arial" w:hAnsi="Arial" w:cs="Arial"/>
          <w:b/>
          <w:bCs/>
          <w:i/>
          <w:sz w:val="24"/>
          <w:szCs w:val="24"/>
          <w:lang w:val="ro-RO"/>
        </w:rPr>
        <w:t>Sănătate şi incluziune socială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>Dezbateri și identificare idei de proiecte pentru portofoliul regional 2014 – 2020.</w:t>
      </w:r>
    </w:p>
    <w:p w:rsidR="00C72E75" w:rsidRPr="007D2FE6" w:rsidRDefault="00C72E75" w:rsidP="00773029">
      <w:pPr>
        <w:jc w:val="both"/>
        <w:rPr>
          <w:sz w:val="24"/>
          <w:szCs w:val="24"/>
          <w:lang w:val="ro-RO"/>
        </w:rPr>
      </w:pPr>
    </w:p>
    <w:sectPr w:rsidR="00C72E75" w:rsidRPr="007D2FE6" w:rsidSect="007D2FE6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07934"/>
    <w:multiLevelType w:val="hybridMultilevel"/>
    <w:tmpl w:val="4934D7B0"/>
    <w:lvl w:ilvl="0" w:tplc="6F3EF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/>
  <w:rsids>
    <w:rsidRoot w:val="00C72E75"/>
    <w:rsid w:val="00063A6B"/>
    <w:rsid w:val="000A33E4"/>
    <w:rsid w:val="00145F88"/>
    <w:rsid w:val="0030103C"/>
    <w:rsid w:val="0035009B"/>
    <w:rsid w:val="00374DE1"/>
    <w:rsid w:val="00504FA9"/>
    <w:rsid w:val="00661B38"/>
    <w:rsid w:val="00680A49"/>
    <w:rsid w:val="006922B2"/>
    <w:rsid w:val="00761E02"/>
    <w:rsid w:val="00763D8A"/>
    <w:rsid w:val="00773029"/>
    <w:rsid w:val="007D2FE6"/>
    <w:rsid w:val="008C5B12"/>
    <w:rsid w:val="00973B45"/>
    <w:rsid w:val="00A07CA1"/>
    <w:rsid w:val="00A44FE5"/>
    <w:rsid w:val="00A57916"/>
    <w:rsid w:val="00B256BF"/>
    <w:rsid w:val="00BB3B86"/>
    <w:rsid w:val="00C72E75"/>
    <w:rsid w:val="00DF6702"/>
    <w:rsid w:val="00F2539A"/>
    <w:rsid w:val="00F54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E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E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2E75"/>
    <w:pPr>
      <w:tabs>
        <w:tab w:val="center" w:pos="4320"/>
        <w:tab w:val="right" w:pos="8640"/>
      </w:tabs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72E7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C72E75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773029"/>
    <w:pPr>
      <w:spacing w:line="360" w:lineRule="auto"/>
      <w:ind w:left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773029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773029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adrmunteni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6637A-F70D-45F7-A3AB-706A2D1D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ADR Sud Muntenia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Ramona Zagoneanu</cp:lastModifiedBy>
  <cp:revision>8</cp:revision>
  <dcterms:created xsi:type="dcterms:W3CDTF">2013-03-06T10:06:00Z</dcterms:created>
  <dcterms:modified xsi:type="dcterms:W3CDTF">2013-03-29T07:21:00Z</dcterms:modified>
</cp:coreProperties>
</file>